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2E6BF9CB" w:rsidR="00B26170" w:rsidRPr="006704CB" w:rsidRDefault="00B26170" w:rsidP="00BF533A">
            <w:pPr>
              <w:pStyle w:val="Titelsid1nummer"/>
              <w:tabs>
                <w:tab w:val="clear" w:pos="3810"/>
              </w:tabs>
            </w:pPr>
            <w:r w:rsidRPr="006704CB">
              <w:t>Motion 20</w:t>
            </w:r>
            <w:r>
              <w:t>22</w:t>
            </w:r>
            <w:r w:rsidRPr="006704CB">
              <w:t>:</w:t>
            </w:r>
            <w:r w:rsidR="00E2653A">
              <w:t>81</w:t>
            </w:r>
          </w:p>
          <w:p w14:paraId="2726905A" w14:textId="613C084C" w:rsidR="00B26170" w:rsidRPr="000A78B9" w:rsidRDefault="00B26170" w:rsidP="00BF533A">
            <w:pPr>
              <w:pStyle w:val="Titelsid1namn"/>
            </w:pPr>
            <w:r w:rsidRPr="006704CB">
              <w:t xml:space="preserve">av </w:t>
            </w:r>
            <w:r>
              <w:t>Jesper Eneroth</w:t>
            </w:r>
            <w:r w:rsidR="00E2653A">
              <w:t xml:space="preserve"> m.fl.</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77777777" w:rsidR="00B26170" w:rsidRPr="00641DB2" w:rsidRDefault="00B26170" w:rsidP="00BF533A">
            <w:pPr>
              <w:pStyle w:val="Titelsid1linje"/>
              <w:tabs>
                <w:tab w:val="clear" w:pos="3810"/>
                <w:tab w:val="left" w:pos="284"/>
              </w:tabs>
            </w:pPr>
            <w:r>
              <w:t>Höjd tröskel för deltagande i kyrkomötet</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153205B1" w14:textId="04C58DEE" w:rsidR="00E2653A" w:rsidRDefault="00B26170" w:rsidP="00AC7D58">
      <w:pPr>
        <w:pStyle w:val="Frstastycke"/>
      </w:pPr>
      <w:r>
        <w:t xml:space="preserve">Kyrkomötet beslutar </w:t>
      </w:r>
      <w:r w:rsidR="00E2653A">
        <w:t>att</w:t>
      </w:r>
      <w:r w:rsidR="006C067E">
        <w:t xml:space="preserve"> uppdra till kyrkostyrelsen att återkomma till kyrkomötet med</w:t>
      </w:r>
      <w:r w:rsidR="00CE6AFB">
        <w:t xml:space="preserve"> </w:t>
      </w:r>
      <w:r w:rsidR="006C067E">
        <w:t>förslag till ändringar i kyrkoordningen som innebär</w:t>
      </w:r>
    </w:p>
    <w:p w14:paraId="7E6AD3DD" w14:textId="13A5938E" w:rsidR="00E2653A" w:rsidRPr="00F47542" w:rsidRDefault="00F47542" w:rsidP="00F47542">
      <w:pPr>
        <w:pStyle w:val="Hngindraglitet"/>
      </w:pPr>
      <w:r>
        <w:t>1.</w:t>
      </w:r>
      <w:r>
        <w:tab/>
      </w:r>
      <w:r w:rsidR="00B26170" w:rsidRPr="00F47542">
        <w:t>införande av procentspärr för val till kyrkomötet</w:t>
      </w:r>
      <w:r w:rsidR="00E2653A" w:rsidRPr="00F47542">
        <w:t>,</w:t>
      </w:r>
    </w:p>
    <w:p w14:paraId="2C8B7C8A" w14:textId="058DF1AB" w:rsidR="00E2653A" w:rsidRPr="00F47542" w:rsidRDefault="00F47542" w:rsidP="00F47542">
      <w:pPr>
        <w:pStyle w:val="Hngindraglitet"/>
      </w:pPr>
      <w:r>
        <w:t>2.</w:t>
      </w:r>
      <w:r>
        <w:tab/>
      </w:r>
      <w:r w:rsidR="00B26170" w:rsidRPr="00F47542">
        <w:t xml:space="preserve">att utjämningsmandat endast fördelas mellan de nomineringsgrupper </w:t>
      </w:r>
      <w:r w:rsidR="00CE6AFB">
        <w:t>som</w:t>
      </w:r>
      <w:r w:rsidR="00B26170" w:rsidRPr="00F47542">
        <w:t xml:space="preserve"> först erhållit minst ett fast valkretsmandat i någon av valkretsarna.</w:t>
      </w:r>
    </w:p>
    <w:p w14:paraId="42F4B968" w14:textId="77777777" w:rsidR="00B26170" w:rsidRPr="00A6434B" w:rsidRDefault="00B26170" w:rsidP="00BF533A">
      <w:pPr>
        <w:pStyle w:val="Rubrik1"/>
        <w:tabs>
          <w:tab w:val="left" w:pos="284"/>
        </w:tabs>
      </w:pPr>
      <w:r w:rsidRPr="00A6434B">
        <w:t>Motivering</w:t>
      </w:r>
    </w:p>
    <w:p w14:paraId="1676A693" w14:textId="77777777" w:rsidR="00E2653A" w:rsidRDefault="00B26170" w:rsidP="00E2653A">
      <w:pPr>
        <w:pStyle w:val="Frstastycke"/>
        <w:tabs>
          <w:tab w:val="clear" w:pos="3810"/>
          <w:tab w:val="left" w:pos="284"/>
        </w:tabs>
      </w:pPr>
      <w:r w:rsidRPr="00A6434B">
        <w:t>När kyrkomötet 1999 fattade beslut om kyrkoordningen byggde bestämmelserna i kyrkoordningens 38 kap. om direkta val i huvudsak på den då gällande vallagen (1997:157). En skillnad var att det vid val till riksdag och landsting/regionfullmäktige finns spärrar så att ett parti måste få en viss andel av giltiga röster för att bli representerat. Motsvarande infördes inte i bestämmelserna om direkta kyrkliga val.</w:t>
      </w:r>
    </w:p>
    <w:p w14:paraId="448E657D" w14:textId="1D7E5A48" w:rsidR="00E2653A" w:rsidRDefault="00B26170" w:rsidP="00E2653A">
      <w:r w:rsidRPr="00A6434B">
        <w:t>I demokratiutredningen, Välja med förtroende, (Svenska kyrkans utredningar 2006:2)</w:t>
      </w:r>
      <w:r w:rsidR="00E2653A">
        <w:t xml:space="preserve"> f</w:t>
      </w:r>
      <w:r w:rsidRPr="00A6434B">
        <w:t xml:space="preserve">öreslogs en spärr mot små nomineringsgrupper vid val till kyrkomötet. Utredningen tog sin utgångspunkt i kyrkomötets arbete och den avgörande betydelse som utskottsarbetet har för beslutsfattande i kyrkomötet. Utredningen såg det som en klar fördel om samtliga nomineringsgrupper kunde finnas företrädda i alla utskott. Det fanns åtta olika utskott och det behövdes i kyrkomötet. Det bedömdes behövas </w:t>
      </w:r>
      <w:r w:rsidR="00F47542">
        <w:t>cirka</w:t>
      </w:r>
      <w:r w:rsidRPr="00A6434B">
        <w:t xml:space="preserve"> tre procent av rösterna för att en nomineringsgrupp skulle få åtta mandat. Detta skulle enligt utredningen tala för en spärr på tre procent. Utredningen konstaterade samtidigt att det för att säkert och på grundval av den egna representationen få ordinarie ut</w:t>
      </w:r>
      <w:r w:rsidR="00AC7D58">
        <w:softHyphen/>
      </w:r>
      <w:r w:rsidRPr="00A6434B">
        <w:t xml:space="preserve">skottsplatser skulle krävas 16 mandat i </w:t>
      </w:r>
      <w:r w:rsidR="00E2653A">
        <w:t>k</w:t>
      </w:r>
      <w:r w:rsidRPr="00A6434B">
        <w:t>yrkomötet. Detta med utgångspunkt från bestämmelserna om proportionellt valsätt vid indirekta val. Det skulle enligt utred</w:t>
      </w:r>
      <w:r w:rsidR="00F47542">
        <w:softHyphen/>
      </w:r>
      <w:r w:rsidRPr="00A6434B">
        <w:t>ningen tala för en spärr på sex procent. Utredningen stannade för att föreslå en spärr på fyra procent vid val till kyrkomötet och ingen spärr vid andra direkta val.</w:t>
      </w:r>
    </w:p>
    <w:p w14:paraId="4C20F0C9" w14:textId="0A34D9BD" w:rsidR="00E2653A" w:rsidRDefault="00B26170" w:rsidP="00E2653A">
      <w:r w:rsidRPr="00A6434B">
        <w:t>Kyrkostyrelsen kom däremot aldrig att lägga fram något förslag om spärr på grundval av betänkandet. Det har fått till följd att kyrkomötet nu har hela tretton nomineringsgrupper varav flera med otillräckligt antal mandat för att ta plats i utskot</w:t>
      </w:r>
      <w:r w:rsidR="00AC7D58">
        <w:softHyphen/>
      </w:r>
      <w:r w:rsidRPr="00A6434B">
        <w:t>ten och ett par grupper med endast en dryg procent av rösterna. För att säker</w:t>
      </w:r>
      <w:r w:rsidR="00F47542">
        <w:softHyphen/>
      </w:r>
      <w:r w:rsidRPr="00A6434B">
        <w:t xml:space="preserve">ställa att kyrkomötet representeras av grupper som av egen kraft ges förutsättningar att fullgöra kyrkomötesuppdraget och delta i utskottsarbetet är det vår mening att tiden nu är inne för att aktualisera frågan om enprocentspärr till kyrkomötet samt en förändrad ordning för utjämningsmandat så att endast de grupper som tar mandat av egen kraft kan ges utjämningsmandat. För att säkerställa att de som tar mandat har god förankring i sina stift kan en metod vara att i kyrkoordningen införa en bestämmelse med innebörden </w:t>
      </w:r>
      <w:r w:rsidRPr="00A6434B">
        <w:lastRenderedPageBreak/>
        <w:t xml:space="preserve">att utjämningsmandaten enbart fördelas mellan de nomineringsgrupper </w:t>
      </w:r>
      <w:r w:rsidR="00CE6AFB">
        <w:t>som</w:t>
      </w:r>
      <w:r w:rsidRPr="00A6434B">
        <w:t xml:space="preserve"> först erhållit minst ett fast valkretsmandat i någon av valkretsarna.</w:t>
      </w:r>
    </w:p>
    <w:p w14:paraId="748E4A4E" w14:textId="77777777" w:rsidR="00B26170" w:rsidRPr="00A6434B" w:rsidRDefault="00B26170" w:rsidP="00BF533A">
      <w:pPr>
        <w:pStyle w:val="Frstastycke"/>
        <w:tabs>
          <w:tab w:val="clear" w:pos="3810"/>
          <w:tab w:val="left" w:pos="284"/>
        </w:tabs>
        <w:jc w:val="left"/>
      </w:pPr>
    </w:p>
    <w:p w14:paraId="11C58F3F" w14:textId="53652E1C" w:rsidR="00B26170" w:rsidRPr="006C067E" w:rsidRDefault="00B26170" w:rsidP="00BF533A">
      <w:pPr>
        <w:pStyle w:val="Frstastycke"/>
        <w:tabs>
          <w:tab w:val="clear" w:pos="3810"/>
          <w:tab w:val="left" w:pos="284"/>
        </w:tabs>
        <w:jc w:val="left"/>
      </w:pPr>
      <w:r w:rsidRPr="006C067E">
        <w:t>Kungälv</w:t>
      </w:r>
      <w:r w:rsidR="00E2653A" w:rsidRPr="006C067E">
        <w:t xml:space="preserve"> den </w:t>
      </w:r>
      <w:r w:rsidRPr="006C067E">
        <w:t>4 augusti 202</w:t>
      </w:r>
      <w:r w:rsidR="00E2653A" w:rsidRPr="006C067E">
        <w:t>2</w:t>
      </w:r>
    </w:p>
    <w:p w14:paraId="63150F91" w14:textId="77777777" w:rsidR="00B26170" w:rsidRPr="006C067E" w:rsidRDefault="00B26170" w:rsidP="00BF533A">
      <w:pPr>
        <w:pStyle w:val="Frstastycke"/>
        <w:tabs>
          <w:tab w:val="clear" w:pos="3810"/>
          <w:tab w:val="left" w:pos="284"/>
        </w:tabs>
        <w:jc w:val="left"/>
      </w:pPr>
    </w:p>
    <w:p w14:paraId="36FD3120" w14:textId="77777777" w:rsidR="005C45E6" w:rsidRPr="006C067E" w:rsidRDefault="00E2653A" w:rsidP="00E2653A">
      <w:pPr>
        <w:pStyle w:val="Signatur"/>
      </w:pPr>
      <w:r w:rsidRPr="006C067E">
        <w:t>J</w:t>
      </w:r>
      <w:r w:rsidR="00C823E3" w:rsidRPr="006C067E">
        <w:t>esper Eneroth (S)</w:t>
      </w:r>
      <w:r w:rsidRPr="006C067E">
        <w:tab/>
      </w:r>
      <w:r w:rsidRPr="006C067E">
        <w:tab/>
      </w:r>
      <w:r w:rsidR="005C45E6" w:rsidRPr="006C067E">
        <w:t>Niklas Larsson (C)</w:t>
      </w:r>
    </w:p>
    <w:p w14:paraId="38B328C1" w14:textId="77777777" w:rsidR="005C45E6" w:rsidRPr="006C067E" w:rsidRDefault="005C45E6" w:rsidP="00E2653A">
      <w:pPr>
        <w:pStyle w:val="Signatur"/>
      </w:pPr>
    </w:p>
    <w:p w14:paraId="62CB32BB" w14:textId="56FA51A2" w:rsidR="005C45E6" w:rsidRDefault="00B26170" w:rsidP="00E2653A">
      <w:pPr>
        <w:pStyle w:val="Signatur"/>
      </w:pPr>
      <w:r w:rsidRPr="006C067E">
        <w:t>Olle Reichenberg (BA)</w:t>
      </w:r>
      <w:r w:rsidR="005C45E6" w:rsidRPr="006C067E">
        <w:tab/>
      </w:r>
      <w:r w:rsidR="005C45E6" w:rsidRPr="006C067E">
        <w:tab/>
      </w:r>
      <w:r w:rsidR="00E2653A">
        <w:t>Marg</w:t>
      </w:r>
      <w:r w:rsidR="00CE6AFB">
        <w:t>a</w:t>
      </w:r>
      <w:r w:rsidR="00E2653A">
        <w:t>reta Karlsson (ÖKA)</w:t>
      </w:r>
    </w:p>
    <w:p w14:paraId="70018689" w14:textId="77777777" w:rsidR="005C45E6" w:rsidRDefault="005C45E6" w:rsidP="00E2653A">
      <w:pPr>
        <w:pStyle w:val="Signatur"/>
      </w:pPr>
    </w:p>
    <w:p w14:paraId="4121DAA0" w14:textId="398FAF62" w:rsidR="00A0660D" w:rsidRPr="006C067E" w:rsidRDefault="00E2653A" w:rsidP="00E2653A">
      <w:pPr>
        <w:pStyle w:val="Signatur"/>
      </w:pPr>
      <w:r>
        <w:t>Marjut Ervasti (ViSK)</w:t>
      </w:r>
      <w:r w:rsidR="005C45E6">
        <w:tab/>
      </w:r>
      <w:r w:rsidR="005C45E6">
        <w:tab/>
        <w:t>Per Lindberg (POSK)</w:t>
      </w:r>
    </w:p>
    <w:sectPr w:rsidR="00A0660D" w:rsidRPr="006C067E"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91F5" w14:textId="77777777" w:rsidR="005B2A64" w:rsidRDefault="005B2A64">
      <w:r>
        <w:separator/>
      </w:r>
    </w:p>
    <w:p w14:paraId="36FC2139" w14:textId="77777777" w:rsidR="005B2A64" w:rsidRDefault="005B2A64"/>
  </w:endnote>
  <w:endnote w:type="continuationSeparator" w:id="0">
    <w:p w14:paraId="0A9F913D" w14:textId="77777777" w:rsidR="005B2A64" w:rsidRDefault="005B2A64">
      <w:r>
        <w:continuationSeparator/>
      </w:r>
    </w:p>
    <w:p w14:paraId="2693835D" w14:textId="77777777" w:rsidR="005B2A64" w:rsidRDefault="005B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FFB3" w14:textId="77777777" w:rsidR="005B2A64" w:rsidRDefault="005B2A64" w:rsidP="00B93D31">
      <w:pPr>
        <w:pStyle w:val="Frstastycke"/>
      </w:pPr>
      <w:r>
        <w:separator/>
      </w:r>
    </w:p>
  </w:footnote>
  <w:footnote w:type="continuationSeparator" w:id="0">
    <w:p w14:paraId="19ABDFF9" w14:textId="77777777" w:rsidR="005B2A64" w:rsidRDefault="005B2A64" w:rsidP="00B93D31">
      <w:pPr>
        <w:pStyle w:val="Frstastycke"/>
      </w:pPr>
      <w:r>
        <w:continuationSeparator/>
      </w:r>
    </w:p>
  </w:footnote>
  <w:footnote w:type="continuationNotice" w:id="1">
    <w:p w14:paraId="55295315" w14:textId="77777777" w:rsidR="005B2A64" w:rsidRDefault="005B2A64"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7010906A"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E2653A">
                            <w:rPr>
                              <w:szCs w:val="18"/>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7010906A"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E2653A">
                      <w:rPr>
                        <w:szCs w:val="18"/>
                      </w:rPr>
                      <w:t>81</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32D292CE"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E2653A">
                            <w:rPr>
                              <w:szCs w:val="18"/>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32D292CE"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E2653A">
                      <w:rPr>
                        <w:szCs w:val="18"/>
                      </w:rPr>
                      <w:t>81</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5" w15:restartNumberingAfterBreak="0">
    <w:nsid w:val="611F1BCC"/>
    <w:multiLevelType w:val="hybridMultilevel"/>
    <w:tmpl w:val="6E2023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9"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60863879">
    <w:abstractNumId w:val="9"/>
  </w:num>
  <w:num w:numId="2" w16cid:durableId="1004824010">
    <w:abstractNumId w:val="18"/>
  </w:num>
  <w:num w:numId="3" w16cid:durableId="966855080">
    <w:abstractNumId w:val="9"/>
  </w:num>
  <w:num w:numId="4" w16cid:durableId="1869221423">
    <w:abstractNumId w:val="9"/>
  </w:num>
  <w:num w:numId="5" w16cid:durableId="339502118">
    <w:abstractNumId w:val="18"/>
  </w:num>
  <w:num w:numId="6" w16cid:durableId="1040934637">
    <w:abstractNumId w:val="0"/>
  </w:num>
  <w:num w:numId="7" w16cid:durableId="527530601">
    <w:abstractNumId w:val="8"/>
  </w:num>
  <w:num w:numId="8" w16cid:durableId="1421948989">
    <w:abstractNumId w:val="7"/>
  </w:num>
  <w:num w:numId="9" w16cid:durableId="1954437435">
    <w:abstractNumId w:val="1"/>
  </w:num>
  <w:num w:numId="10" w16cid:durableId="2134324305">
    <w:abstractNumId w:val="12"/>
  </w:num>
  <w:num w:numId="11" w16cid:durableId="277837914">
    <w:abstractNumId w:val="13"/>
  </w:num>
  <w:num w:numId="12" w16cid:durableId="651833709">
    <w:abstractNumId w:val="11"/>
  </w:num>
  <w:num w:numId="13" w16cid:durableId="1721323588">
    <w:abstractNumId w:val="19"/>
  </w:num>
  <w:num w:numId="14" w16cid:durableId="1903707886">
    <w:abstractNumId w:val="16"/>
  </w:num>
  <w:num w:numId="15" w16cid:durableId="1098865125">
    <w:abstractNumId w:val="5"/>
  </w:num>
  <w:num w:numId="16" w16cid:durableId="902909471">
    <w:abstractNumId w:val="17"/>
  </w:num>
  <w:num w:numId="17" w16cid:durableId="1792363934">
    <w:abstractNumId w:val="3"/>
  </w:num>
  <w:num w:numId="18" w16cid:durableId="1489593263">
    <w:abstractNumId w:val="4"/>
  </w:num>
  <w:num w:numId="19" w16cid:durableId="1301111669">
    <w:abstractNumId w:val="6"/>
  </w:num>
  <w:num w:numId="20" w16cid:durableId="185365566">
    <w:abstractNumId w:val="2"/>
  </w:num>
  <w:num w:numId="21" w16cid:durableId="1521047682">
    <w:abstractNumId w:val="14"/>
  </w:num>
  <w:num w:numId="22" w16cid:durableId="461189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5914411">
    <w:abstractNumId w:val="10"/>
  </w:num>
  <w:num w:numId="24" w16cid:durableId="1018043562">
    <w:abstractNumId w:val="9"/>
  </w:num>
  <w:num w:numId="25" w16cid:durableId="516694480">
    <w:abstractNumId w:val="18"/>
  </w:num>
  <w:num w:numId="26" w16cid:durableId="1722095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6104B"/>
    <w:rsid w:val="0014223C"/>
    <w:rsid w:val="00181DC4"/>
    <w:rsid w:val="001B7E39"/>
    <w:rsid w:val="001C0AFB"/>
    <w:rsid w:val="00245B51"/>
    <w:rsid w:val="00247742"/>
    <w:rsid w:val="00300AD7"/>
    <w:rsid w:val="00306DA2"/>
    <w:rsid w:val="00373771"/>
    <w:rsid w:val="00394AE3"/>
    <w:rsid w:val="003C1764"/>
    <w:rsid w:val="00401F74"/>
    <w:rsid w:val="00413706"/>
    <w:rsid w:val="004926D7"/>
    <w:rsid w:val="00512097"/>
    <w:rsid w:val="00526A70"/>
    <w:rsid w:val="00571804"/>
    <w:rsid w:val="005801E6"/>
    <w:rsid w:val="005A6599"/>
    <w:rsid w:val="005B2A64"/>
    <w:rsid w:val="005C45E6"/>
    <w:rsid w:val="005E2B04"/>
    <w:rsid w:val="00676C80"/>
    <w:rsid w:val="006B6CBE"/>
    <w:rsid w:val="006C067E"/>
    <w:rsid w:val="00707B8B"/>
    <w:rsid w:val="0071520B"/>
    <w:rsid w:val="00807155"/>
    <w:rsid w:val="00894DEF"/>
    <w:rsid w:val="008B5064"/>
    <w:rsid w:val="008E3047"/>
    <w:rsid w:val="00907988"/>
    <w:rsid w:val="00973A6B"/>
    <w:rsid w:val="009D0B42"/>
    <w:rsid w:val="00A0660D"/>
    <w:rsid w:val="00A63BBD"/>
    <w:rsid w:val="00A6434B"/>
    <w:rsid w:val="00AA7928"/>
    <w:rsid w:val="00AC071D"/>
    <w:rsid w:val="00AC7D58"/>
    <w:rsid w:val="00B26170"/>
    <w:rsid w:val="00B80F1E"/>
    <w:rsid w:val="00B93D31"/>
    <w:rsid w:val="00BE7795"/>
    <w:rsid w:val="00BF533A"/>
    <w:rsid w:val="00C33396"/>
    <w:rsid w:val="00C823E3"/>
    <w:rsid w:val="00CB733B"/>
    <w:rsid w:val="00CE6AFB"/>
    <w:rsid w:val="00D52EBD"/>
    <w:rsid w:val="00E2653A"/>
    <w:rsid w:val="00E838E2"/>
    <w:rsid w:val="00ED0AB2"/>
    <w:rsid w:val="00F47542"/>
    <w:rsid w:val="00F61B7A"/>
    <w:rsid w:val="00F920DA"/>
    <w:rsid w:val="00FD23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3</TotalTime>
  <Pages>2</Pages>
  <Words>495</Words>
  <Characters>2625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Motion 2021</vt:lpstr>
    </vt:vector>
  </TitlesOfParts>
  <Company>Svenska kyrkan</Company>
  <LinksUpToDate>false</LinksUpToDate>
  <CharactersWithSpaces>3114</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81 Höjd tröskel för deltagande i kyrkomötet</dc:title>
  <dc:subject>Motion</dc:subject>
  <dc:creator>Kyrkomötet</dc:creator>
  <cp:keywords>Motion;kyrkomötet;2022</cp:keywords>
  <cp:lastModifiedBy>Kerstin Öhman</cp:lastModifiedBy>
  <cp:revision>2</cp:revision>
  <cp:lastPrinted>2016-02-25T19:07:00Z</cp:lastPrinted>
  <dcterms:created xsi:type="dcterms:W3CDTF">2022-08-18T09:51:00Z</dcterms:created>
  <dcterms:modified xsi:type="dcterms:W3CDTF">2022-08-18T09:51:00Z</dcterms:modified>
  <cp:category>Kyrkomötet</cp:category>
</cp:coreProperties>
</file>